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6C5284">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07098A" w:rsidRDefault="00E90BA4" w:rsidP="0007098A">
      <w:pPr>
        <w:spacing w:line="360" w:lineRule="auto"/>
        <w:rPr>
          <w:sz w:val="28"/>
          <w:szCs w:val="28"/>
        </w:rPr>
      </w:pPr>
      <w:r>
        <w:rPr>
          <w:sz w:val="28"/>
        </w:rPr>
        <w:t xml:space="preserve">   </w:t>
      </w:r>
      <w:r w:rsidR="0007098A">
        <w:rPr>
          <w:sz w:val="28"/>
        </w:rPr>
        <w:t>№ 7</w:t>
      </w:r>
      <w:bookmarkStart w:id="0" w:name="_GoBack"/>
      <w:bookmarkEnd w:id="0"/>
      <w:r w:rsidR="0007098A">
        <w:rPr>
          <w:sz w:val="28"/>
        </w:rPr>
        <w:t>-26                                                                             от «27» декабря 2023 г.</w:t>
      </w:r>
    </w:p>
    <w:p w:rsidR="008C371A" w:rsidRDefault="008C371A" w:rsidP="0007098A">
      <w:pPr>
        <w:spacing w:line="360" w:lineRule="auto"/>
        <w:rPr>
          <w:sz w:val="28"/>
          <w:szCs w:val="28"/>
        </w:rPr>
      </w:pPr>
    </w:p>
    <w:p w:rsidR="009401D6" w:rsidRDefault="009401D6" w:rsidP="009401D6">
      <w:pPr>
        <w:jc w:val="both"/>
      </w:pPr>
    </w:p>
    <w:p w:rsidR="00BC16CF" w:rsidRDefault="009401D6" w:rsidP="009401D6">
      <w:pPr>
        <w:jc w:val="center"/>
        <w:rPr>
          <w:sz w:val="28"/>
          <w:szCs w:val="28"/>
        </w:rPr>
      </w:pPr>
      <w:r w:rsidRPr="00BD5B62">
        <w:rPr>
          <w:sz w:val="28"/>
          <w:szCs w:val="28"/>
        </w:rPr>
        <w:t>Татарстан Республикасы Мамадыш муниципаль районы Советының</w:t>
      </w:r>
    </w:p>
    <w:p w:rsidR="009401D6" w:rsidRPr="00945DA2" w:rsidRDefault="009401D6" w:rsidP="009401D6">
      <w:pPr>
        <w:jc w:val="center"/>
        <w:rPr>
          <w:sz w:val="28"/>
          <w:szCs w:val="28"/>
          <w:lang w:val="tt-RU"/>
        </w:rPr>
      </w:pPr>
      <w:r w:rsidRPr="00BD5B62">
        <w:rPr>
          <w:sz w:val="28"/>
          <w:szCs w:val="28"/>
        </w:rPr>
        <w:t xml:space="preserve"> 2021 елның 12 ноябрендәге «</w:t>
      </w:r>
      <w:r>
        <w:rPr>
          <w:sz w:val="28"/>
          <w:szCs w:val="28"/>
          <w:lang w:val="tt-RU"/>
        </w:rPr>
        <w:t xml:space="preserve">Татарстан Республикасы </w:t>
      </w:r>
      <w:r w:rsidRPr="00F25F9D">
        <w:rPr>
          <w:sz w:val="28"/>
          <w:szCs w:val="28"/>
          <w:lang w:val="tt-RU"/>
        </w:rPr>
        <w:t>Мамадыш муниципаль районы чикләрендә җирле әһәмияттәге махсус сакланылучы табигать</w:t>
      </w:r>
      <w:r>
        <w:rPr>
          <w:sz w:val="28"/>
          <w:szCs w:val="28"/>
          <w:lang w:val="tt-RU"/>
        </w:rPr>
        <w:t xml:space="preserve"> </w:t>
      </w:r>
      <w:r w:rsidRPr="00F25F9D">
        <w:rPr>
          <w:sz w:val="28"/>
          <w:szCs w:val="28"/>
          <w:lang w:val="tt-RU"/>
        </w:rPr>
        <w:t>территорияләрен саклау һәм алардан файдалану өлкәсендәге муниципаль контроль турындагы Нигезләмәне раслау хакында»</w:t>
      </w:r>
      <w:r>
        <w:rPr>
          <w:sz w:val="28"/>
          <w:szCs w:val="28"/>
          <w:lang w:val="tt-RU"/>
        </w:rPr>
        <w:t xml:space="preserve"> №12-9 карарына үзгәрешләр кертү турында</w:t>
      </w:r>
    </w:p>
    <w:p w:rsidR="009401D6" w:rsidRPr="00945DA2" w:rsidRDefault="009401D6" w:rsidP="009401D6">
      <w:pPr>
        <w:jc w:val="both"/>
        <w:rPr>
          <w:sz w:val="28"/>
          <w:szCs w:val="28"/>
          <w:lang w:val="tt-RU"/>
        </w:rPr>
      </w:pPr>
    </w:p>
    <w:p w:rsidR="009401D6" w:rsidRPr="00945DA2" w:rsidRDefault="009401D6" w:rsidP="009401D6">
      <w:pPr>
        <w:jc w:val="both"/>
        <w:rPr>
          <w:sz w:val="28"/>
          <w:szCs w:val="28"/>
          <w:lang w:val="tt-RU"/>
        </w:rPr>
      </w:pPr>
    </w:p>
    <w:p w:rsidR="009401D6" w:rsidRPr="00945DA2" w:rsidRDefault="009401D6" w:rsidP="009401D6">
      <w:pPr>
        <w:ind w:firstLine="709"/>
        <w:jc w:val="both"/>
        <w:rPr>
          <w:sz w:val="28"/>
          <w:szCs w:val="28"/>
          <w:lang w:val="tt-RU"/>
        </w:rPr>
      </w:pPr>
      <w:r w:rsidRPr="00945DA2">
        <w:rPr>
          <w:sz w:val="28"/>
          <w:szCs w:val="28"/>
          <w:lang w:val="tt-RU"/>
        </w:rPr>
        <w:t>«Россия Федерациясендә дәүләт контроле (күзәтчелеге) һәм муниципаль контроль турында» 2020 елның 31 июлендәге 248-ФЗ номерлы, «Россия Федерациясендә җирле үзидарәне оештыруның гомуми принциплары турында» 2003 елның 6 октябрендәге 131-ФЗ номерлы федераль законнар, Татарстан Республикасы «Мамадыш муниципаль районы» муниципаль берәмлеге Уставы нигезендә Мамадыш муниципаль районы Советы  карар кабул итте:</w:t>
      </w:r>
    </w:p>
    <w:p w:rsidR="009401D6" w:rsidRPr="00945DA2" w:rsidRDefault="009401D6" w:rsidP="009401D6">
      <w:pPr>
        <w:ind w:firstLine="709"/>
        <w:jc w:val="both"/>
        <w:rPr>
          <w:sz w:val="28"/>
          <w:szCs w:val="28"/>
          <w:lang w:val="tt-RU"/>
        </w:rPr>
      </w:pPr>
      <w:r w:rsidRPr="00945DA2">
        <w:rPr>
          <w:sz w:val="28"/>
          <w:szCs w:val="28"/>
          <w:lang w:val="tt-RU"/>
        </w:rPr>
        <w:t>1. Татарстан Республикасы Мамадыш муниципаль районы Советының 2021 елның 12 ноябрендәге «Татарстан</w:t>
      </w:r>
      <w:r>
        <w:rPr>
          <w:sz w:val="28"/>
          <w:szCs w:val="28"/>
          <w:lang w:val="tt-RU"/>
        </w:rPr>
        <w:t xml:space="preserve"> </w:t>
      </w:r>
      <w:r w:rsidRPr="00945DA2">
        <w:rPr>
          <w:sz w:val="28"/>
          <w:szCs w:val="28"/>
          <w:lang w:val="tt-RU"/>
        </w:rPr>
        <w:t>Республикасы Мамадыш муниципаль районы чикләрендә җирле әһәмияттәге махсус сакланылучы табигать территорияләрен саклау һәм алардан файдалану өлкәсендәге муниципаль контроль турындагы Нигезләмәне раслау хакында»</w:t>
      </w:r>
      <w:r>
        <w:rPr>
          <w:sz w:val="28"/>
          <w:szCs w:val="28"/>
          <w:lang w:val="tt-RU"/>
        </w:rPr>
        <w:t xml:space="preserve"> </w:t>
      </w:r>
      <w:r w:rsidRPr="00945DA2">
        <w:rPr>
          <w:sz w:val="28"/>
          <w:szCs w:val="28"/>
          <w:lang w:val="tt-RU"/>
        </w:rPr>
        <w:t>№12-9 карарына</w:t>
      </w:r>
      <w:r>
        <w:rPr>
          <w:sz w:val="28"/>
          <w:szCs w:val="28"/>
          <w:lang w:val="tt-RU"/>
        </w:rPr>
        <w:t xml:space="preserve"> түбәндәге </w:t>
      </w:r>
      <w:r w:rsidRPr="00945DA2">
        <w:rPr>
          <w:sz w:val="28"/>
          <w:szCs w:val="28"/>
          <w:lang w:val="tt-RU"/>
        </w:rPr>
        <w:t xml:space="preserve"> үзгәрешләр</w:t>
      </w:r>
      <w:r>
        <w:rPr>
          <w:sz w:val="28"/>
          <w:szCs w:val="28"/>
          <w:lang w:val="tt-RU"/>
        </w:rPr>
        <w:t>не кертергә:</w:t>
      </w:r>
      <w:r w:rsidRPr="00945DA2">
        <w:rPr>
          <w:sz w:val="28"/>
          <w:szCs w:val="28"/>
          <w:lang w:val="tt-RU"/>
        </w:rPr>
        <w:t xml:space="preserve"> </w:t>
      </w:r>
    </w:p>
    <w:p w:rsidR="009401D6" w:rsidRDefault="009401D6" w:rsidP="009401D6">
      <w:pPr>
        <w:ind w:firstLine="709"/>
        <w:jc w:val="both"/>
        <w:rPr>
          <w:sz w:val="28"/>
          <w:szCs w:val="28"/>
          <w:lang w:val="tt-RU"/>
        </w:rPr>
      </w:pPr>
      <w:r w:rsidRPr="00945DA2">
        <w:rPr>
          <w:sz w:val="28"/>
          <w:szCs w:val="28"/>
          <w:lang w:val="tt-RU"/>
        </w:rPr>
        <w:t xml:space="preserve">1.1 Татарстан Республикасы Мамадыш муниципаль районы Советының 2021 елның 12 ноябрендәге «Татарстан Республикасы Мамадыш муниципаль районы чикләрендә җирле әһәмияттәге махсус сакланылучы табигать территорияләрен саклау һәм алардан файдалану өлкәсендәге муниципаль контроль турындагы Нигезләмәне раслау хакында» №12-9 карары </w:t>
      </w:r>
      <w:r>
        <w:rPr>
          <w:sz w:val="28"/>
          <w:szCs w:val="28"/>
          <w:lang w:val="tt-RU"/>
        </w:rPr>
        <w:t xml:space="preserve">белән расланган </w:t>
      </w:r>
      <w:r w:rsidRPr="00945DA2">
        <w:rPr>
          <w:sz w:val="28"/>
          <w:szCs w:val="28"/>
          <w:lang w:val="tt-RU"/>
        </w:rPr>
        <w:t>«Муниципаль җир контролен гамәлгә ашыру кысаларында тикшерелә торган мәҗбүри таләпләрне бозу куркынычы индикаторлары исемлеге</w:t>
      </w:r>
      <w:r>
        <w:rPr>
          <w:sz w:val="28"/>
          <w:szCs w:val="28"/>
          <w:lang w:val="tt-RU"/>
        </w:rPr>
        <w:t>н</w:t>
      </w:r>
      <w:r w:rsidRPr="00945DA2">
        <w:rPr>
          <w:sz w:val="28"/>
          <w:szCs w:val="28"/>
          <w:lang w:val="tt-RU"/>
        </w:rPr>
        <w:t>»</w:t>
      </w:r>
      <w:r w:rsidRPr="00945DA2">
        <w:rPr>
          <w:lang w:val="tt-RU"/>
        </w:rPr>
        <w:t xml:space="preserve"> </w:t>
      </w:r>
      <w:r w:rsidRPr="00945DA2">
        <w:rPr>
          <w:sz w:val="28"/>
          <w:szCs w:val="28"/>
          <w:lang w:val="tt-RU"/>
        </w:rPr>
        <w:t>яңа редакциядә түбәндәгечә бәян итәргә:</w:t>
      </w:r>
      <w:r>
        <w:rPr>
          <w:sz w:val="28"/>
          <w:szCs w:val="28"/>
          <w:lang w:val="tt-RU"/>
        </w:rPr>
        <w:t xml:space="preserve"> </w:t>
      </w:r>
    </w:p>
    <w:p w:rsidR="009401D6" w:rsidRPr="00945DA2" w:rsidRDefault="009401D6" w:rsidP="009401D6">
      <w:pPr>
        <w:ind w:firstLine="709"/>
        <w:jc w:val="both"/>
        <w:rPr>
          <w:sz w:val="28"/>
          <w:szCs w:val="28"/>
          <w:lang w:val="tt-RU"/>
        </w:rPr>
      </w:pPr>
      <w:r w:rsidRPr="00975B88">
        <w:rPr>
          <w:sz w:val="28"/>
          <w:szCs w:val="28"/>
          <w:lang w:val="tt-RU"/>
        </w:rPr>
        <w:t>«1.</w:t>
      </w:r>
      <w:r w:rsidRPr="00975B88">
        <w:rPr>
          <w:lang w:val="tt-RU"/>
        </w:rPr>
        <w:t xml:space="preserve"> </w:t>
      </w:r>
      <w:r>
        <w:rPr>
          <w:sz w:val="28"/>
          <w:szCs w:val="28"/>
          <w:lang w:val="tt-RU"/>
        </w:rPr>
        <w:t>У</w:t>
      </w:r>
      <w:r w:rsidRPr="00975B88">
        <w:rPr>
          <w:sz w:val="28"/>
          <w:szCs w:val="28"/>
          <w:lang w:val="tt-RU"/>
        </w:rPr>
        <w:t xml:space="preserve">зган календарь ел белән чагыштырганда, төбәк әһәмиятендәге аеруча саклана торган табигый территорияләр белән чиктәш, шул ук чорда шундый затның хуҗалыгында яки файдалануында булган авыл хуҗалыгы җирләренең мәйданы артуы </w:t>
      </w:r>
      <w:r>
        <w:rPr>
          <w:sz w:val="28"/>
          <w:szCs w:val="28"/>
          <w:lang w:val="tt-RU"/>
        </w:rPr>
        <w:t>турында мәгълүматлар булмаганда, а</w:t>
      </w:r>
      <w:r w:rsidRPr="00945DA2">
        <w:rPr>
          <w:sz w:val="28"/>
          <w:szCs w:val="28"/>
          <w:lang w:val="tt-RU"/>
        </w:rPr>
        <w:t xml:space="preserve">выл хуҗалыгы билгеләнешендәге җирләр биләгән яисә аннан файдаланган авыл хуҗалыгы җитештерүчеләре тарафыннан сатып алынган пестицидлар </w:t>
      </w:r>
      <w:r w:rsidRPr="00945DA2">
        <w:rPr>
          <w:sz w:val="28"/>
          <w:szCs w:val="28"/>
          <w:lang w:val="tt-RU"/>
        </w:rPr>
        <w:lastRenderedPageBreak/>
        <w:t>күләменең 20 %тан күбрәген арттыру (ФГИС «Сатурн» белешмәләре нигезендә).</w:t>
      </w:r>
    </w:p>
    <w:p w:rsidR="009401D6" w:rsidRPr="00945DA2" w:rsidRDefault="009401D6" w:rsidP="009401D6">
      <w:pPr>
        <w:ind w:firstLine="709"/>
        <w:jc w:val="both"/>
        <w:rPr>
          <w:sz w:val="28"/>
          <w:szCs w:val="28"/>
          <w:lang w:val="tt-RU"/>
        </w:rPr>
      </w:pPr>
      <w:r w:rsidRPr="00945DA2">
        <w:rPr>
          <w:sz w:val="28"/>
          <w:szCs w:val="28"/>
          <w:lang w:val="tt-RU"/>
        </w:rPr>
        <w:t>2.</w:t>
      </w:r>
      <w:r w:rsidRPr="00945DA2">
        <w:rPr>
          <w:lang w:val="tt-RU"/>
        </w:rPr>
        <w:t xml:space="preserve"> </w:t>
      </w:r>
      <w:r>
        <w:rPr>
          <w:sz w:val="28"/>
          <w:szCs w:val="28"/>
          <w:lang w:val="tt-RU"/>
        </w:rPr>
        <w:t>Т</w:t>
      </w:r>
      <w:r w:rsidRPr="00945DA2">
        <w:rPr>
          <w:sz w:val="28"/>
          <w:szCs w:val="28"/>
          <w:lang w:val="tt-RU"/>
        </w:rPr>
        <w:t>өбәк әһәмиятендәге аеруча саклана торган табигый территорияләр белән чиктәш булган, узган ел белән чагыштырганда, шундый ук чорда мондый затның милкендә яки файдалануында булган авыл хуҗалыгы җирләренең мәйданы артуы турында мәгълүматлар булмаганда</w:t>
      </w:r>
      <w:r>
        <w:rPr>
          <w:sz w:val="28"/>
          <w:szCs w:val="28"/>
          <w:lang w:val="tt-RU"/>
        </w:rPr>
        <w:t>, җ</w:t>
      </w:r>
      <w:r w:rsidRPr="00945DA2">
        <w:rPr>
          <w:sz w:val="28"/>
          <w:szCs w:val="28"/>
          <w:lang w:val="tt-RU"/>
        </w:rPr>
        <w:t>итештерелгән продукция күләменең 20% тан артыгын арттыру һәм/яки авыл хуҗалыгы билгеләнешендәге җирләр булган контрольдә тотылган кешенең авыл хуҗалыгы техникасының 20% тан арттыру</w:t>
      </w:r>
      <w:r>
        <w:rPr>
          <w:sz w:val="28"/>
          <w:szCs w:val="28"/>
          <w:lang w:val="tt-RU"/>
        </w:rPr>
        <w:t>.</w:t>
      </w:r>
      <w:r w:rsidRPr="00945DA2">
        <w:rPr>
          <w:sz w:val="28"/>
          <w:szCs w:val="28"/>
          <w:lang w:val="tt-RU"/>
        </w:rPr>
        <w:t xml:space="preserve"> </w:t>
      </w:r>
    </w:p>
    <w:p w:rsidR="009401D6" w:rsidRPr="00945DA2" w:rsidRDefault="009401D6" w:rsidP="009401D6">
      <w:pPr>
        <w:ind w:firstLine="709"/>
        <w:jc w:val="both"/>
        <w:rPr>
          <w:sz w:val="28"/>
          <w:szCs w:val="28"/>
          <w:lang w:val="tt-RU"/>
        </w:rPr>
      </w:pPr>
      <w:r w:rsidRPr="00945DA2">
        <w:rPr>
          <w:sz w:val="28"/>
          <w:szCs w:val="28"/>
          <w:lang w:val="tt-RU"/>
        </w:rPr>
        <w:t>2. Әлеге карарны Мамадыш муниципаль районының http://mamadysh.tatarstan.ru рәсми сайтында, “Интернет” мәгълүмати- коммуникацион челтәрендәге Татарстан Республикасы хокукый мәгълүматының  рәсми порталында (pravo. tatarstan.ru) урнаштырырга.</w:t>
      </w:r>
    </w:p>
    <w:p w:rsidR="009401D6" w:rsidRPr="00945DA2" w:rsidRDefault="009401D6" w:rsidP="009401D6">
      <w:pPr>
        <w:ind w:firstLine="709"/>
        <w:jc w:val="both"/>
        <w:rPr>
          <w:sz w:val="28"/>
          <w:szCs w:val="28"/>
          <w:lang w:val="tt-RU"/>
        </w:rPr>
      </w:pPr>
      <w:r w:rsidRPr="00945DA2">
        <w:rPr>
          <w:sz w:val="28"/>
          <w:szCs w:val="28"/>
          <w:lang w:val="tt-RU"/>
        </w:rPr>
        <w:t xml:space="preserve">3. Әлеге карар 2024 елның 1 гыйнварыннан үз көченә керә.  </w:t>
      </w:r>
    </w:p>
    <w:p w:rsidR="009401D6" w:rsidRPr="00945DA2" w:rsidRDefault="009401D6" w:rsidP="009401D6">
      <w:pPr>
        <w:ind w:firstLine="709"/>
        <w:jc w:val="both"/>
        <w:rPr>
          <w:sz w:val="28"/>
          <w:szCs w:val="28"/>
          <w:lang w:val="tt-RU"/>
        </w:rPr>
      </w:pPr>
      <w:r w:rsidRPr="00945DA2">
        <w:rPr>
          <w:sz w:val="28"/>
          <w:szCs w:val="28"/>
          <w:lang w:val="tt-RU"/>
        </w:rPr>
        <w:t xml:space="preserve">4. Әлеге карарның үтәлешен контрольдә тотуны Район башлыгы урынбасары  Р.Р. Сәмигуллинга йөкләргә. </w:t>
      </w:r>
    </w:p>
    <w:p w:rsidR="009401D6" w:rsidRPr="00945DA2" w:rsidRDefault="009401D6" w:rsidP="009401D6">
      <w:pPr>
        <w:ind w:firstLine="709"/>
        <w:jc w:val="both"/>
        <w:rPr>
          <w:sz w:val="28"/>
          <w:szCs w:val="28"/>
          <w:lang w:val="tt-RU"/>
        </w:rPr>
      </w:pPr>
    </w:p>
    <w:p w:rsidR="009401D6" w:rsidRPr="00945DA2" w:rsidRDefault="009401D6" w:rsidP="009401D6">
      <w:pPr>
        <w:ind w:firstLine="709"/>
        <w:jc w:val="both"/>
        <w:rPr>
          <w:sz w:val="28"/>
          <w:szCs w:val="28"/>
          <w:lang w:val="tt-RU"/>
        </w:rPr>
      </w:pPr>
    </w:p>
    <w:p w:rsidR="009401D6" w:rsidRPr="00945DA2" w:rsidRDefault="009401D6" w:rsidP="009401D6">
      <w:pPr>
        <w:ind w:firstLine="709"/>
        <w:jc w:val="both"/>
        <w:rPr>
          <w:sz w:val="28"/>
          <w:szCs w:val="28"/>
          <w:lang w:val="tt-RU"/>
        </w:rPr>
      </w:pPr>
    </w:p>
    <w:p w:rsidR="009401D6" w:rsidRPr="00975B88" w:rsidRDefault="009401D6" w:rsidP="009401D6">
      <w:pPr>
        <w:ind w:firstLine="709"/>
        <w:jc w:val="both"/>
        <w:rPr>
          <w:sz w:val="28"/>
          <w:szCs w:val="28"/>
        </w:rPr>
      </w:pPr>
      <w:r w:rsidRPr="00975B88">
        <w:rPr>
          <w:sz w:val="28"/>
          <w:szCs w:val="28"/>
        </w:rPr>
        <w:t xml:space="preserve">Район Башлыгы,  </w:t>
      </w:r>
    </w:p>
    <w:p w:rsidR="009401D6" w:rsidRPr="00975B88" w:rsidRDefault="009401D6" w:rsidP="009401D6">
      <w:pPr>
        <w:ind w:firstLine="709"/>
        <w:jc w:val="both"/>
        <w:rPr>
          <w:sz w:val="28"/>
          <w:szCs w:val="28"/>
        </w:rPr>
      </w:pPr>
      <w:r w:rsidRPr="00975B88">
        <w:rPr>
          <w:sz w:val="28"/>
          <w:szCs w:val="28"/>
        </w:rPr>
        <w:t>муниципаль  район</w:t>
      </w:r>
    </w:p>
    <w:p w:rsidR="009401D6" w:rsidRDefault="009401D6" w:rsidP="009401D6">
      <w:pPr>
        <w:ind w:firstLine="709"/>
        <w:jc w:val="both"/>
        <w:rPr>
          <w:sz w:val="28"/>
          <w:szCs w:val="28"/>
        </w:rPr>
      </w:pPr>
      <w:r w:rsidRPr="00975B88">
        <w:rPr>
          <w:sz w:val="28"/>
          <w:szCs w:val="28"/>
        </w:rPr>
        <w:t xml:space="preserve">Советы рәисе </w:t>
      </w:r>
      <w:r>
        <w:rPr>
          <w:sz w:val="28"/>
          <w:szCs w:val="28"/>
        </w:rPr>
        <w:t xml:space="preserve">                                                                    А.П. Иванов</w:t>
      </w:r>
    </w:p>
    <w:p w:rsidR="009401D6" w:rsidRPr="00637266" w:rsidRDefault="009401D6" w:rsidP="009401D6">
      <w:pPr>
        <w:ind w:firstLine="709"/>
        <w:jc w:val="both"/>
        <w:rPr>
          <w:sz w:val="28"/>
          <w:szCs w:val="28"/>
        </w:rPr>
        <w:sectPr w:rsidR="009401D6" w:rsidRPr="00637266" w:rsidSect="00CC3BEA">
          <w:footnotePr>
            <w:numRestart w:val="eachPage"/>
          </w:footnotePr>
          <w:pgSz w:w="11900" w:h="16840"/>
          <w:pgMar w:top="1134" w:right="850" w:bottom="1134" w:left="1701" w:header="720" w:footer="720" w:gutter="0"/>
          <w:cols w:space="720"/>
          <w:docGrid w:linePitch="299"/>
        </w:sectPr>
      </w:pPr>
    </w:p>
    <w:p w:rsidR="009401D6" w:rsidRPr="00497FA2" w:rsidRDefault="009401D6" w:rsidP="009401D6">
      <w:pPr>
        <w:ind w:firstLine="709"/>
        <w:jc w:val="both"/>
        <w:rPr>
          <w:sz w:val="28"/>
          <w:szCs w:val="28"/>
        </w:rPr>
      </w:pPr>
    </w:p>
    <w:p w:rsidR="008C371A" w:rsidRDefault="008C371A" w:rsidP="009401D6">
      <w:pPr>
        <w:autoSpaceDE w:val="0"/>
        <w:autoSpaceDN w:val="0"/>
        <w:adjustRightInd w:val="0"/>
        <w:spacing w:line="0" w:lineRule="atLeast"/>
        <w:jc w:val="both"/>
        <w:rPr>
          <w:sz w:val="28"/>
          <w:szCs w:val="28"/>
        </w:rPr>
      </w:pP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284" w:rsidRDefault="006C5284">
      <w:r>
        <w:separator/>
      </w:r>
    </w:p>
  </w:endnote>
  <w:endnote w:type="continuationSeparator" w:id="0">
    <w:p w:rsidR="006C5284" w:rsidRDefault="006C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284" w:rsidRDefault="006C5284">
      <w:r>
        <w:separator/>
      </w:r>
    </w:p>
  </w:footnote>
  <w:footnote w:type="continuationSeparator" w:id="0">
    <w:p w:rsidR="006C5284" w:rsidRDefault="006C528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098A"/>
    <w:rsid w:val="00077385"/>
    <w:rsid w:val="00095CF6"/>
    <w:rsid w:val="000B2D48"/>
    <w:rsid w:val="000C0B1A"/>
    <w:rsid w:val="000C39A5"/>
    <w:rsid w:val="00110575"/>
    <w:rsid w:val="00127621"/>
    <w:rsid w:val="001371CF"/>
    <w:rsid w:val="00143A02"/>
    <w:rsid w:val="00150324"/>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D3DCB"/>
    <w:rsid w:val="00317637"/>
    <w:rsid w:val="003207EC"/>
    <w:rsid w:val="003236A5"/>
    <w:rsid w:val="0036341F"/>
    <w:rsid w:val="0038129D"/>
    <w:rsid w:val="003A2FC9"/>
    <w:rsid w:val="003A7643"/>
    <w:rsid w:val="003E4D9C"/>
    <w:rsid w:val="0041269A"/>
    <w:rsid w:val="00415936"/>
    <w:rsid w:val="00417EBC"/>
    <w:rsid w:val="00420E8B"/>
    <w:rsid w:val="004353F9"/>
    <w:rsid w:val="0045012E"/>
    <w:rsid w:val="00480A7F"/>
    <w:rsid w:val="004F191F"/>
    <w:rsid w:val="00506CE9"/>
    <w:rsid w:val="00541B73"/>
    <w:rsid w:val="005523B4"/>
    <w:rsid w:val="005D39EB"/>
    <w:rsid w:val="006213AC"/>
    <w:rsid w:val="006640A0"/>
    <w:rsid w:val="0066526F"/>
    <w:rsid w:val="0067489E"/>
    <w:rsid w:val="006824F0"/>
    <w:rsid w:val="00686961"/>
    <w:rsid w:val="00692EFE"/>
    <w:rsid w:val="006A501F"/>
    <w:rsid w:val="006B2D58"/>
    <w:rsid w:val="006C28EF"/>
    <w:rsid w:val="006C5284"/>
    <w:rsid w:val="006F6AA6"/>
    <w:rsid w:val="0070613B"/>
    <w:rsid w:val="007318AE"/>
    <w:rsid w:val="00736D31"/>
    <w:rsid w:val="00744812"/>
    <w:rsid w:val="00761212"/>
    <w:rsid w:val="00767EAD"/>
    <w:rsid w:val="007832CA"/>
    <w:rsid w:val="007C4361"/>
    <w:rsid w:val="007D5E2A"/>
    <w:rsid w:val="008013F7"/>
    <w:rsid w:val="00802BB9"/>
    <w:rsid w:val="0082785E"/>
    <w:rsid w:val="008359A2"/>
    <w:rsid w:val="00851C33"/>
    <w:rsid w:val="00864085"/>
    <w:rsid w:val="008B288E"/>
    <w:rsid w:val="008C1F65"/>
    <w:rsid w:val="008C371A"/>
    <w:rsid w:val="008E3C06"/>
    <w:rsid w:val="008F21C3"/>
    <w:rsid w:val="008F3A33"/>
    <w:rsid w:val="008F7FC6"/>
    <w:rsid w:val="00913A2C"/>
    <w:rsid w:val="00923B09"/>
    <w:rsid w:val="009257CA"/>
    <w:rsid w:val="009366B9"/>
    <w:rsid w:val="009401D6"/>
    <w:rsid w:val="009454EB"/>
    <w:rsid w:val="0096300F"/>
    <w:rsid w:val="00963166"/>
    <w:rsid w:val="009A1ABC"/>
    <w:rsid w:val="009A458A"/>
    <w:rsid w:val="009B70FA"/>
    <w:rsid w:val="009E2F7C"/>
    <w:rsid w:val="00A25512"/>
    <w:rsid w:val="00A43554"/>
    <w:rsid w:val="00A508C7"/>
    <w:rsid w:val="00A92A11"/>
    <w:rsid w:val="00AB64AC"/>
    <w:rsid w:val="00B232CA"/>
    <w:rsid w:val="00B23C65"/>
    <w:rsid w:val="00B73C72"/>
    <w:rsid w:val="00BC16CF"/>
    <w:rsid w:val="00BF2E31"/>
    <w:rsid w:val="00C02746"/>
    <w:rsid w:val="00C32166"/>
    <w:rsid w:val="00C37299"/>
    <w:rsid w:val="00C66C16"/>
    <w:rsid w:val="00C67762"/>
    <w:rsid w:val="00C67F28"/>
    <w:rsid w:val="00C830F9"/>
    <w:rsid w:val="00CD226B"/>
    <w:rsid w:val="00CD585E"/>
    <w:rsid w:val="00CF70C1"/>
    <w:rsid w:val="00D06FA7"/>
    <w:rsid w:val="00D2444C"/>
    <w:rsid w:val="00D504AC"/>
    <w:rsid w:val="00D56925"/>
    <w:rsid w:val="00D60017"/>
    <w:rsid w:val="00D9121D"/>
    <w:rsid w:val="00E27BAF"/>
    <w:rsid w:val="00E45911"/>
    <w:rsid w:val="00E51B49"/>
    <w:rsid w:val="00E7055B"/>
    <w:rsid w:val="00E80638"/>
    <w:rsid w:val="00E90BA4"/>
    <w:rsid w:val="00EA5E53"/>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33A74E20"/>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 w:id="204552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E2FBE-64F5-46B3-B14D-43B62A108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490</Words>
  <Characters>2799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3283</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23</cp:revision>
  <cp:lastPrinted>2019-07-02T05:58:00Z</cp:lastPrinted>
  <dcterms:created xsi:type="dcterms:W3CDTF">2021-03-19T05:39:00Z</dcterms:created>
  <dcterms:modified xsi:type="dcterms:W3CDTF">2023-12-27T12:41:00Z</dcterms:modified>
</cp:coreProperties>
</file>